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4F448" w14:textId="77777777" w:rsidR="00322485" w:rsidRPr="00322485" w:rsidRDefault="00322485" w:rsidP="00322485">
      <w:pPr>
        <w:spacing w:after="100" w:afterAutospacing="1" w:line="240" w:lineRule="auto"/>
        <w:outlineLvl w:val="0"/>
        <w:rPr>
          <w:rFonts w:ascii="Open Sans" w:eastAsia="Times New Roman" w:hAnsi="Open Sans" w:cs="Open Sans"/>
          <w:caps/>
          <w:color w:val="555555"/>
          <w:kern w:val="36"/>
          <w:sz w:val="48"/>
          <w:szCs w:val="48"/>
        </w:rPr>
      </w:pPr>
      <w:r w:rsidRPr="00322485">
        <w:rPr>
          <w:rFonts w:ascii="Open Sans" w:eastAsia="Times New Roman" w:hAnsi="Open Sans" w:cs="Open Sans"/>
          <w:caps/>
          <w:color w:val="555555"/>
          <w:kern w:val="36"/>
          <w:sz w:val="48"/>
          <w:szCs w:val="48"/>
        </w:rPr>
        <w:t>HSE MANAGER JOB DESCRIPTION</w:t>
      </w:r>
    </w:p>
    <w:p w14:paraId="27DC2CCC" w14:textId="77777777" w:rsidR="00322485" w:rsidRPr="00322485" w:rsidRDefault="00322485" w:rsidP="00322485">
      <w:pPr>
        <w:spacing w:after="300" w:line="240" w:lineRule="auto"/>
        <w:outlineLvl w:val="1"/>
        <w:rPr>
          <w:rFonts w:ascii="Open Sans" w:eastAsia="Times New Roman" w:hAnsi="Open Sans" w:cs="Open Sans"/>
          <w:b/>
          <w:bCs/>
          <w:caps/>
          <w:color w:val="555555"/>
          <w:sz w:val="36"/>
          <w:szCs w:val="36"/>
        </w:rPr>
      </w:pPr>
      <w:r w:rsidRPr="00322485">
        <w:rPr>
          <w:rFonts w:ascii="Open Sans" w:eastAsia="Times New Roman" w:hAnsi="Open Sans" w:cs="Open Sans"/>
          <w:b/>
          <w:bCs/>
          <w:caps/>
          <w:color w:val="555555"/>
          <w:sz w:val="36"/>
          <w:szCs w:val="36"/>
        </w:rPr>
        <w:t>RESPONSIBILITIES</w:t>
      </w:r>
    </w:p>
    <w:p w14:paraId="44AF6241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Supports the Top Management in the HSE Policy and Guidelines issue.</w:t>
      </w:r>
    </w:p>
    <w:p w14:paraId="175930C8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Supports the Top Management in the Organization roles and responsibilities definition, for what concerns safety aspects.</w:t>
      </w:r>
    </w:p>
    <w:p w14:paraId="53B121FA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Supports the Top Management in the HSE Management System standard issue.</w:t>
      </w:r>
    </w:p>
    <w:p w14:paraId="4D714BEF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Ensures, in accordance with the Corporate guidelines, the implementation, updating, review and auditing of the Company HSE Systems.</w:t>
      </w:r>
    </w:p>
    <w:p w14:paraId="0E7B010B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Monitors the effective implementation of appropriate Safety and Environment System procedures and provide for their updating in line with changes in Legislation and Company Directives.</w:t>
      </w:r>
    </w:p>
    <w:p w14:paraId="1FE3C815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Provides for motivation and familiarization of all Company personnel respecting the importance of complying with Company system procedures and all Safety equipment provided.</w:t>
      </w:r>
    </w:p>
    <w:p w14:paraId="007F933E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Assists the Commercial, Engineering and Operations Department in their dealings with Clients in all issues concerned with Health and Safety at work.</w:t>
      </w:r>
    </w:p>
    <w:p w14:paraId="39405B2F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Conducts safety audits both internal and external.</w:t>
      </w:r>
    </w:p>
    <w:p w14:paraId="74F6F39D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Takes part in accident / incident investigation.</w:t>
      </w:r>
    </w:p>
    <w:p w14:paraId="40ECB5A9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Carries out analysis of accident / incident statistics, identifying trends and suggesting improvement plans.</w:t>
      </w:r>
    </w:p>
    <w:p w14:paraId="5401F653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Provides technical support to Senior Management on any safety related subjects.</w:t>
      </w:r>
    </w:p>
    <w:p w14:paraId="6A53B780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Carries out any in-house safety training.</w:t>
      </w:r>
    </w:p>
    <w:p w14:paraId="28B3922D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Carries out safety audits on Sub-contractors.</w:t>
      </w:r>
    </w:p>
    <w:p w14:paraId="0BFB98AD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Liaises between Clients on safety related issues.</w:t>
      </w:r>
    </w:p>
    <w:p w14:paraId="4E1CCD88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Safeties related engineering input into new projects and modification programs.</w:t>
      </w:r>
    </w:p>
    <w:p w14:paraId="4205CC73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Participates to HAZOP meetings prior to procurement and installation activities.</w:t>
      </w:r>
    </w:p>
    <w:p w14:paraId="73811CC9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Performs Risk Assessment.</w:t>
      </w:r>
    </w:p>
    <w:p w14:paraId="3B3A3006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Preparation of Health and Safety documentation for new tenders.</w:t>
      </w:r>
    </w:p>
    <w:p w14:paraId="42512A53" w14:textId="77777777" w:rsidR="00322485" w:rsidRPr="00322485" w:rsidRDefault="00322485" w:rsidP="00322485">
      <w:pPr>
        <w:numPr>
          <w:ilvl w:val="0"/>
          <w:numId w:val="1"/>
        </w:numPr>
        <w:spacing w:before="100" w:beforeAutospacing="1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Provides Safety support and advice, including supervision on preparation of plans and procedures for initial contract start up activities.</w:t>
      </w:r>
    </w:p>
    <w:p w14:paraId="3ED18B51" w14:textId="77777777" w:rsidR="00322485" w:rsidRPr="00322485" w:rsidRDefault="00322485" w:rsidP="00322485">
      <w:pPr>
        <w:spacing w:after="300" w:line="240" w:lineRule="auto"/>
        <w:outlineLvl w:val="1"/>
        <w:rPr>
          <w:rFonts w:ascii="Open Sans" w:eastAsia="Times New Roman" w:hAnsi="Open Sans" w:cs="Open Sans"/>
          <w:b/>
          <w:bCs/>
          <w:caps/>
          <w:color w:val="555555"/>
          <w:sz w:val="36"/>
          <w:szCs w:val="36"/>
        </w:rPr>
      </w:pPr>
      <w:r w:rsidRPr="00322485">
        <w:rPr>
          <w:rFonts w:ascii="Open Sans" w:eastAsia="Times New Roman" w:hAnsi="Open Sans" w:cs="Open Sans"/>
          <w:b/>
          <w:bCs/>
          <w:caps/>
          <w:color w:val="555555"/>
          <w:sz w:val="36"/>
          <w:szCs w:val="36"/>
        </w:rPr>
        <w:t>REQUIREMENTS</w:t>
      </w:r>
    </w:p>
    <w:p w14:paraId="07DA821D" w14:textId="77777777" w:rsidR="00322485" w:rsidRPr="00322485" w:rsidRDefault="00322485" w:rsidP="00322485">
      <w:pPr>
        <w:numPr>
          <w:ilvl w:val="0"/>
          <w:numId w:val="2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Bachelor Degree in Science/Engineering or equivalent with additional professional qualifications in HSE and Fire &amp; Safety Management Systems.</w:t>
      </w:r>
    </w:p>
    <w:p w14:paraId="64BE4449" w14:textId="3EDEA627" w:rsidR="00322485" w:rsidRPr="00322485" w:rsidRDefault="00322485" w:rsidP="00322485">
      <w:pPr>
        <w:numPr>
          <w:ilvl w:val="0"/>
          <w:numId w:val="2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>
        <w:rPr>
          <w:rFonts w:ascii="Open Sans" w:eastAsia="Times New Roman" w:hAnsi="Open Sans" w:cs="Open Sans"/>
          <w:color w:val="555555"/>
          <w:sz w:val="21"/>
          <w:szCs w:val="21"/>
        </w:rPr>
        <w:lastRenderedPageBreak/>
        <w:t>4</w:t>
      </w: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 xml:space="preserve"> or above years’ experience in Health, Safety and Environment and Fire Services in hydrocarbon processing plant, of which </w:t>
      </w:r>
      <w:r>
        <w:rPr>
          <w:rFonts w:ascii="Open Sans" w:eastAsia="Times New Roman" w:hAnsi="Open Sans" w:cs="Open Sans"/>
          <w:color w:val="555555"/>
          <w:sz w:val="21"/>
          <w:szCs w:val="21"/>
        </w:rPr>
        <w:t>1</w:t>
      </w: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 xml:space="preserve"> year should be in a supervisory capacity, </w:t>
      </w:r>
      <w:r>
        <w:rPr>
          <w:rFonts w:ascii="Open Sans" w:eastAsia="Times New Roman" w:hAnsi="Open Sans" w:cs="Open Sans"/>
          <w:color w:val="555555"/>
          <w:sz w:val="21"/>
          <w:szCs w:val="21"/>
        </w:rPr>
        <w:t>1</w:t>
      </w: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 xml:space="preserve"> years in gas plant or refinery operations.</w:t>
      </w:r>
    </w:p>
    <w:p w14:paraId="724E95BC" w14:textId="77777777" w:rsidR="00322485" w:rsidRPr="00322485" w:rsidRDefault="00322485" w:rsidP="00322485">
      <w:pPr>
        <w:numPr>
          <w:ilvl w:val="0"/>
          <w:numId w:val="2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Working knowledge in Health, Safety and Environment Management Systems, Environmental Discharges, Incident Command System, Incident Investigation by using Tripod Beta Tool, HSE Auditing Techniques, HEMP, Radiological Safety,</w:t>
      </w:r>
    </w:p>
    <w:p w14:paraId="4BD338BE" w14:textId="320B4280" w:rsidR="00322485" w:rsidRPr="00322485" w:rsidRDefault="00322485" w:rsidP="00322485">
      <w:pPr>
        <w:numPr>
          <w:ilvl w:val="0"/>
          <w:numId w:val="2"/>
        </w:numPr>
        <w:spacing w:before="100" w:beforeAutospacing="1" w:after="75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 xml:space="preserve">Industrial Hygiene, and Gas Dispersion, Modelling, Explosion Indices and ISO 14001:2004 and </w:t>
      </w:r>
      <w:r w:rsidR="000B2873">
        <w:rPr>
          <w:rFonts w:ascii="Open Sans" w:eastAsia="Times New Roman" w:hAnsi="Open Sans" w:cs="Open Sans"/>
          <w:color w:val="555555"/>
          <w:sz w:val="21"/>
          <w:szCs w:val="21"/>
        </w:rPr>
        <w:t xml:space="preserve">ISO 45001 / </w:t>
      </w: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OHSAS 18001.</w:t>
      </w:r>
    </w:p>
    <w:p w14:paraId="0134BD26" w14:textId="77777777" w:rsidR="00322485" w:rsidRPr="00322485" w:rsidRDefault="00322485" w:rsidP="00322485">
      <w:pPr>
        <w:numPr>
          <w:ilvl w:val="0"/>
          <w:numId w:val="2"/>
        </w:numPr>
        <w:spacing w:before="100" w:beforeAutospacing="1" w:line="240" w:lineRule="auto"/>
        <w:ind w:left="495"/>
        <w:rPr>
          <w:rFonts w:ascii="Open Sans" w:eastAsia="Times New Roman" w:hAnsi="Open Sans" w:cs="Open Sans"/>
          <w:color w:val="555555"/>
          <w:sz w:val="21"/>
          <w:szCs w:val="21"/>
        </w:rPr>
      </w:pPr>
      <w:r w:rsidRPr="00322485">
        <w:rPr>
          <w:rFonts w:ascii="Open Sans" w:eastAsia="Times New Roman" w:hAnsi="Open Sans" w:cs="Open Sans"/>
          <w:color w:val="555555"/>
          <w:sz w:val="21"/>
          <w:szCs w:val="21"/>
        </w:rPr>
        <w:t>Good knowledge of English.</w:t>
      </w:r>
    </w:p>
    <w:p w14:paraId="45687396" w14:textId="77777777" w:rsidR="00DA60A5" w:rsidRDefault="00DA60A5"/>
    <w:sectPr w:rsidR="00DA60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97491"/>
    <w:multiLevelType w:val="multilevel"/>
    <w:tmpl w:val="630AE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B06EAE"/>
    <w:multiLevelType w:val="multilevel"/>
    <w:tmpl w:val="B9D6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485"/>
    <w:rsid w:val="000B2873"/>
    <w:rsid w:val="00322485"/>
    <w:rsid w:val="00805185"/>
    <w:rsid w:val="00DA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3D4C2"/>
  <w15:chartTrackingRefBased/>
  <w15:docId w15:val="{BED7E729-8E0E-44B7-93C5-410AF031E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224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224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4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22485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7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709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541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7606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18232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39911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478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Bobish Kandy (RPM)</dc:creator>
  <cp:keywords/>
  <dc:description/>
  <cp:lastModifiedBy>Bobish Kandy (RPM)</cp:lastModifiedBy>
  <cp:revision>2</cp:revision>
  <dcterms:created xsi:type="dcterms:W3CDTF">2022-10-25T12:15:00Z</dcterms:created>
  <dcterms:modified xsi:type="dcterms:W3CDTF">2022-10-25T12:15:00Z</dcterms:modified>
</cp:coreProperties>
</file>